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2" w:rsidRPr="002E4252" w:rsidRDefault="0011028E" w:rsidP="0011028E">
      <w:pPr>
        <w:spacing w:after="0" w:line="264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2E4252">
        <w:rPr>
          <w:rFonts w:ascii="Times New Roman" w:hAnsi="Times New Roman"/>
          <w:b/>
          <w:sz w:val="25"/>
          <w:szCs w:val="25"/>
        </w:rPr>
        <w:t>ĐÁP ÁN</w:t>
      </w:r>
      <w:r>
        <w:rPr>
          <w:rFonts w:ascii="Times New Roman" w:hAnsi="Times New Roman"/>
          <w:b/>
          <w:sz w:val="25"/>
          <w:szCs w:val="25"/>
        </w:rPr>
        <w:t xml:space="preserve"> TOÁN 11 HKI 2016 - 2017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54"/>
        <w:gridCol w:w="1276"/>
      </w:tblGrid>
      <w:tr w:rsidR="0011028E" w:rsidRPr="0011028E" w:rsidTr="00110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11028E" w:rsidRDefault="002E4252" w:rsidP="0011028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 w:eastAsia="vi-VN"/>
              </w:rPr>
            </w:pPr>
            <w:r w:rsidRPr="0011028E">
              <w:rPr>
                <w:rFonts w:ascii="Times New Roman" w:hAnsi="Times New Roman"/>
                <w:b/>
                <w:sz w:val="25"/>
                <w:szCs w:val="25"/>
              </w:rPr>
              <w:t>Bài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11028E" w:rsidRDefault="002E4252" w:rsidP="0011028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 w:eastAsia="vi-VN"/>
              </w:rPr>
            </w:pPr>
            <w:r w:rsidRPr="0011028E">
              <w:rPr>
                <w:rFonts w:ascii="Times New Roman" w:hAnsi="Times New Roman"/>
                <w:b/>
                <w:sz w:val="25"/>
                <w:szCs w:val="25"/>
              </w:rPr>
              <w:t>Đáp 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11028E" w:rsidRDefault="002E4252" w:rsidP="0011028E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5"/>
                <w:szCs w:val="25"/>
                <w:lang w:val="vi-VN" w:eastAsia="vi-VN"/>
              </w:rPr>
            </w:pPr>
            <w:r w:rsidRPr="0011028E">
              <w:rPr>
                <w:rFonts w:ascii="Times New Roman" w:hAnsi="Times New Roman"/>
                <w:b/>
                <w:sz w:val="25"/>
                <w:szCs w:val="25"/>
              </w:rPr>
              <w:t>Điểm</w:t>
            </w:r>
          </w:p>
        </w:tc>
      </w:tr>
      <w:tr w:rsidR="0011028E" w:rsidRPr="002E4252" w:rsidTr="00110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1a</w:t>
            </w:r>
          </w:p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vi-VN" w:eastAsia="vi-V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="Times New Roman" w:hAnsi="Times New Roman"/>
                <w:position w:val="-24"/>
                <w:sz w:val="25"/>
                <w:szCs w:val="25"/>
                <w:lang w:val="vi-VN" w:eastAsia="vi-VN"/>
              </w:rPr>
              <w:object w:dxaOrig="252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9pt;height:33.55pt" o:ole="">
                  <v:imagedata r:id="rId7" o:title=""/>
                </v:shape>
                <o:OLEObject Type="Embed" ProgID="Equation.DSMT4" ShapeID="_x0000_i1025" DrawAspect="Content" ObjectID="_1543919737" r:id="rId8"/>
              </w:object>
            </w:r>
          </w:p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="Times New Roman" w:hAnsi="Times New Roman"/>
                <w:position w:val="-28"/>
                <w:sz w:val="25"/>
                <w:szCs w:val="25"/>
                <w:lang w:val="vi-VN" w:eastAsia="vi-VN"/>
              </w:rPr>
              <w:object w:dxaOrig="1935" w:dyaOrig="675">
                <v:shape id="_x0000_i1026" type="#_x0000_t75" style="width:96.75pt;height:33.55pt" o:ole="">
                  <v:imagedata r:id="rId9" o:title=""/>
                </v:shape>
                <o:OLEObject Type="Embed" ProgID="Equation.DSMT4" ShapeID="_x0000_i1026" DrawAspect="Content" ObjectID="_1543919738" r:id="rId10"/>
              </w:object>
            </w:r>
          </w:p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vi-VN" w:eastAsia="vi-VN"/>
              </w:rPr>
            </w:pPr>
            <w:r w:rsidRPr="002E4252">
              <w:rPr>
                <w:rFonts w:ascii="Times New Roman" w:eastAsia="Times New Roman" w:hAnsi="Times New Roman"/>
                <w:position w:val="-24"/>
                <w:sz w:val="25"/>
                <w:szCs w:val="25"/>
                <w:lang w:val="vi-VN" w:eastAsia="vi-VN"/>
              </w:rPr>
              <w:object w:dxaOrig="2580" w:dyaOrig="615">
                <v:shape id="_x0000_i1027" type="#_x0000_t75" style="width:129pt;height:30.9pt" o:ole="">
                  <v:imagedata r:id="rId11" o:title=""/>
                </v:shape>
                <o:OLEObject Type="Embed" ProgID="Equation.DSMT4" ShapeID="_x0000_i1027" DrawAspect="Content" ObjectID="_1543919739" r:id="rId1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sz w:val="25"/>
                <w:szCs w:val="25"/>
              </w:rPr>
              <w:t>0.5</w:t>
            </w: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vi-VN"/>
              </w:rPr>
            </w:pP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vi-VN" w:eastAsia="vi-VN"/>
              </w:rPr>
            </w:pPr>
            <w:r w:rsidRPr="0011028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1b</w:t>
            </w:r>
          </w:p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vi-VN" w:eastAsia="vi-VN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(1đ)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52" w:rsidRPr="002E4252" w:rsidRDefault="002E4252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E4252">
              <w:rPr>
                <w:rFonts w:ascii="Times New Roman" w:eastAsia="Times New Roman" w:hAnsi="Times New Roman"/>
                <w:position w:val="-78"/>
                <w:sz w:val="25"/>
                <w:szCs w:val="25"/>
                <w:lang w:val="vi-VN" w:eastAsia="vi-VN"/>
              </w:rPr>
              <w:object w:dxaOrig="4245" w:dyaOrig="1680">
                <v:shape id="_x0000_i1028" type="#_x0000_t75" style="width:212.45pt;height:83.95pt" o:ole="">
                  <v:imagedata r:id="rId13" o:title=""/>
                </v:shape>
                <o:OLEObject Type="Embed" ProgID="Equation.DSMT4" ShapeID="_x0000_i1028" DrawAspect="Content" ObjectID="_1543919740" r:id="rId1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sz w:val="25"/>
                <w:szCs w:val="25"/>
              </w:rPr>
              <w:t>0.5</w:t>
            </w: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11028E" w:rsidRDefault="002E4252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vi-VN" w:eastAsia="vi-VN"/>
              </w:rPr>
            </w:pPr>
            <w:r w:rsidRPr="0011028E">
              <w:rPr>
                <w:rFonts w:ascii="Times New Roman" w:hAnsi="Times New Roman"/>
                <w:sz w:val="25"/>
                <w:szCs w:val="25"/>
              </w:rPr>
              <w:t>0.5</w:t>
            </w:r>
          </w:p>
        </w:tc>
      </w:tr>
      <w:tr w:rsidR="0011028E" w:rsidRPr="002E4252" w:rsidTr="0011028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="Times New Roman" w:hAnsi="Times New Roman"/>
                <w:b/>
                <w:color w:val="000000"/>
                <w:position w:val="-12"/>
                <w:sz w:val="25"/>
                <w:szCs w:val="25"/>
              </w:rPr>
              <w:object w:dxaOrig="1740" w:dyaOrig="375">
                <v:shape id="_x0000_i1029" type="#_x0000_t75" style="width:87pt;height:18.55pt" o:ole="">
                  <v:imagedata r:id="rId15" o:title=""/>
                </v:shape>
                <o:OLEObject Type="Embed" ProgID="Equation.DSMT4" ShapeID="_x0000_i1029" DrawAspect="Content" ObjectID="_1543919741" r:id="rId1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color w:val="000000"/>
                <w:sz w:val="25"/>
                <w:szCs w:val="25"/>
              </w:rPr>
              <w:t>0,25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>Gọi A là biến cố: “T</w:t>
            </w:r>
            <w:r w:rsidRPr="002E4252">
              <w:rPr>
                <w:rFonts w:ascii="Times New Roman" w:hAnsi="Times New Roman"/>
                <w:sz w:val="25"/>
                <w:szCs w:val="25"/>
              </w:rPr>
              <w:t>rong 4 cuốn sách vừa lấy có ít nhất 2 cuốn sách Toán và ít nhất một cuốn sách Lý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”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Số cách chon 3 cuốn sách Toán và 1 cuốn sách Lý là: </w:t>
            </w:r>
            <w:r w:rsidRPr="002E4252">
              <w:rPr>
                <w:rFonts w:ascii="Times New Roman" w:eastAsia="Times New Roman" w:hAnsi="Times New Roman"/>
                <w:color w:val="000000"/>
                <w:position w:val="-12"/>
                <w:sz w:val="25"/>
                <w:szCs w:val="25"/>
              </w:rPr>
              <w:object w:dxaOrig="1185" w:dyaOrig="405">
                <v:shape id="_x0000_i1030" type="#_x0000_t75" style="width:59.2pt;height:20.3pt" o:ole="">
                  <v:imagedata r:id="rId17" o:title=""/>
                </v:shape>
                <o:OLEObject Type="Embed" ProgID="Equation.DSMT4" ShapeID="_x0000_i1030" DrawAspect="Content" ObjectID="_1543919742" r:id="rId18"/>
              </w:object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(cách)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Số cách chon 2 cuốn sách Toán và 2 cuốn sách Lý là: </w:t>
            </w:r>
            <w:r w:rsidRPr="002E4252">
              <w:rPr>
                <w:rFonts w:ascii="Times New Roman" w:eastAsia="Times New Roman" w:hAnsi="Times New Roman"/>
                <w:color w:val="000000"/>
                <w:position w:val="-12"/>
                <w:sz w:val="25"/>
                <w:szCs w:val="25"/>
              </w:rPr>
              <w:object w:dxaOrig="1215" w:dyaOrig="405">
                <v:shape id="_x0000_i1031" type="#_x0000_t75" style="width:60.95pt;height:20.3pt" o:ole="">
                  <v:imagedata r:id="rId19" o:title=""/>
                </v:shape>
                <o:OLEObject Type="Embed" ProgID="Equation.DSMT4" ShapeID="_x0000_i1031" DrawAspect="Content" ObjectID="_1543919743" r:id="rId20"/>
              </w:object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(cách)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2E4252" w:rsidRDefault="0011028E" w:rsidP="002E4C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Số cách chon </w:t>
            </w:r>
            <w:r w:rsidR="002E4CAD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cuốn sách Toán, 1 cuốn sách Lý vqà 1 cuốn sách Văn là: </w:t>
            </w:r>
            <w:r w:rsidRPr="002E4252">
              <w:rPr>
                <w:rFonts w:ascii="Times New Roman" w:eastAsia="Times New Roman" w:hAnsi="Times New Roman"/>
                <w:color w:val="000000"/>
                <w:position w:val="-12"/>
                <w:sz w:val="25"/>
                <w:szCs w:val="25"/>
              </w:rPr>
              <w:object w:dxaOrig="1560" w:dyaOrig="405">
                <v:shape id="_x0000_i1032" type="#_x0000_t75" style="width:78.2pt;height:20.3pt" o:ole="">
                  <v:imagedata r:id="rId21" o:title=""/>
                </v:shape>
                <o:OLEObject Type="Embed" ProgID="Equation.DSMT4" ShapeID="_x0000_i1032" DrawAspect="Content" ObjectID="_1543919744" r:id="rId22"/>
              </w:object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(cách)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eastAsia="Times New Roman" w:hAnsi="Times New Roman"/>
                <w:color w:val="000000"/>
                <w:position w:val="-10"/>
                <w:sz w:val="25"/>
                <w:szCs w:val="25"/>
              </w:rPr>
              <w:object w:dxaOrig="3060" w:dyaOrig="345">
                <v:shape id="_x0000_i1033" type="#_x0000_t75" style="width:152.85pt;height:17.25pt" o:ole="">
                  <v:imagedata r:id="rId23" o:title=""/>
                </v:shape>
                <o:OLEObject Type="Embed" ProgID="Equation.DSMT4" ShapeID="_x0000_i1033" DrawAspect="Content" ObjectID="_1543919745" r:id="rId24"/>
              </w:objec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  <w:r w:rsidRPr="002E4252">
              <w:rPr>
                <w:rFonts w:ascii="Times New Roman" w:hAnsi="Times New Roman"/>
                <w:color w:val="000000"/>
                <w:sz w:val="25"/>
                <w:szCs w:val="25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color w:val="000000"/>
                <w:sz w:val="25"/>
                <w:szCs w:val="25"/>
              </w:rPr>
              <w:t>0,5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28E" w:rsidRDefault="0011028E" w:rsidP="0011028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28E" w:rsidRPr="002E4252" w:rsidRDefault="0011028E" w:rsidP="00110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2E4252">
              <w:rPr>
                <w:rFonts w:ascii="Times New Roman" w:eastAsia="Times New Roman" w:hAnsi="Times New Roman"/>
                <w:color w:val="000000"/>
                <w:position w:val="-28"/>
                <w:sz w:val="25"/>
                <w:szCs w:val="25"/>
              </w:rPr>
              <w:object w:dxaOrig="2355" w:dyaOrig="660">
                <v:shape id="_x0000_i1034" type="#_x0000_t75" style="width:117.95pt;height:33.15pt" o:ole="">
                  <v:imagedata r:id="rId25" o:title=""/>
                </v:shape>
                <o:OLEObject Type="Embed" ProgID="Equation.DSMT4" ShapeID="_x0000_i1034" DrawAspect="Content" ObjectID="_1543919746" r:id="rId26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28E" w:rsidRPr="0011028E" w:rsidRDefault="0011028E" w:rsidP="00110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1028E">
              <w:rPr>
                <w:rFonts w:ascii="Times New Roman" w:hAnsi="Times New Roman"/>
                <w:color w:val="000000"/>
                <w:sz w:val="25"/>
                <w:szCs w:val="25"/>
              </w:rPr>
              <w:t>0,25</w:t>
            </w: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654"/>
        <w:gridCol w:w="1276"/>
      </w:tblGrid>
      <w:tr w:rsidR="0011028E" w:rsidRPr="002E4252" w:rsidTr="0011028E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E4252">
              <w:rPr>
                <w:rFonts w:ascii="Times New Roman" w:hAnsi="Times New Roman"/>
                <w:b/>
                <w:sz w:val="25"/>
                <w:szCs w:val="25"/>
              </w:rPr>
              <w:t>Câu 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12"/>
                <w:sz w:val="25"/>
                <w:szCs w:val="25"/>
              </w:rPr>
              <w:object w:dxaOrig="1680" w:dyaOrig="375">
                <v:shape id="_x0000_i1035" type="#_x0000_t75" style="width:83.95pt;height:18.55pt" o:ole="">
                  <v:imagedata r:id="rId27" o:title=""/>
                </v:shape>
                <o:OLEObject Type="Embed" ProgID="Equation.DSMT4" ShapeID="_x0000_i1035" DrawAspect="Content" ObjectID="_1543919747" r:id="rId28"/>
              </w:object>
            </w:r>
            <w:r w:rsidRPr="002E4252">
              <w:rPr>
                <w:rFonts w:ascii="Times New Roman" w:hAnsi="Times New Roman"/>
                <w:sz w:val="25"/>
                <w:szCs w:val="25"/>
              </w:rPr>
              <w:tab/>
              <w:t>(1)</w: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 xml:space="preserve">Điều kiện: </w:t>
            </w:r>
            <w:r w:rsidRPr="002E4252">
              <w:rPr>
                <w:rFonts w:ascii="Times New Roman" w:eastAsiaTheme="minorHAnsi" w:hAnsi="Times New Roman"/>
                <w:position w:val="-10"/>
                <w:sz w:val="25"/>
                <w:szCs w:val="25"/>
              </w:rPr>
              <w:object w:dxaOrig="1200" w:dyaOrig="315">
                <v:shape id="_x0000_i1036" type="#_x0000_t75" style="width:60.05pt;height:15.9pt" o:ole="">
                  <v:imagedata r:id="rId29" o:title=""/>
                </v:shape>
                <o:OLEObject Type="Embed" ProgID="Equation.DSMT4" ShapeID="_x0000_i1036" DrawAspect="Content" ObjectID="_1543919748" r:id="rId30"/>
              </w:objec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28"/>
                <w:sz w:val="25"/>
                <w:szCs w:val="25"/>
              </w:rPr>
              <w:object w:dxaOrig="3135" w:dyaOrig="660">
                <v:shape id="_x0000_i1037" type="#_x0000_t75" style="width:156.8pt;height:33.15pt" o:ole="">
                  <v:imagedata r:id="rId31" o:title=""/>
                </v:shape>
                <o:OLEObject Type="Embed" ProgID="Equation.DSMT4" ShapeID="_x0000_i1037" DrawAspect="Content" ObjectID="_1543919749" r:id="rId32"/>
              </w:objec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24"/>
                <w:sz w:val="25"/>
                <w:szCs w:val="25"/>
              </w:rPr>
              <w:object w:dxaOrig="3120" w:dyaOrig="615">
                <v:shape id="_x0000_i1038" type="#_x0000_t75" style="width:155.95pt;height:30.9pt" o:ole="">
                  <v:imagedata r:id="rId33" o:title=""/>
                </v:shape>
                <o:OLEObject Type="Embed" ProgID="Equation.DSMT4" ShapeID="_x0000_i1038" DrawAspect="Content" ObjectID="_1543919750" r:id="rId34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6"/>
                <w:sz w:val="25"/>
                <w:szCs w:val="25"/>
              </w:rPr>
              <w:object w:dxaOrig="2160" w:dyaOrig="315">
                <v:shape id="_x0000_i1039" type="#_x0000_t75" style="width:108.2pt;height:15.9pt" o:ole="">
                  <v:imagedata r:id="rId35" o:title=""/>
                </v:shape>
                <o:OLEObject Type="Embed" ProgID="Equation.DSMT4" ShapeID="_x0000_i1039" DrawAspect="Content" ObjectID="_1543919751" r:id="rId36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46"/>
                <w:sz w:val="25"/>
                <w:szCs w:val="25"/>
              </w:rPr>
              <w:object w:dxaOrig="1275" w:dyaOrig="1035">
                <v:shape id="_x0000_i1040" type="#_x0000_t75" style="width:63.6pt;height:51.7pt" o:ole="">
                  <v:imagedata r:id="rId37" o:title=""/>
                </v:shape>
                <o:OLEObject Type="Embed" ProgID="Equation.DSMT4" ShapeID="_x0000_i1040" DrawAspect="Content" ObjectID="_1543919752" r:id="rId38"/>
              </w:object>
            </w:r>
          </w:p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 xml:space="preserve">Vậy nghiệm của phương trình là </w:t>
            </w:r>
            <w:r w:rsidRPr="002E4252">
              <w:rPr>
                <w:rFonts w:ascii="Times New Roman" w:hAnsi="Times New Roman"/>
                <w:i/>
                <w:sz w:val="25"/>
                <w:szCs w:val="25"/>
              </w:rPr>
              <w:t>x = 10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E4252">
              <w:rPr>
                <w:rFonts w:ascii="Times New Roman" w:hAnsi="Times New Roman"/>
                <w:b/>
                <w:sz w:val="25"/>
                <w:szCs w:val="25"/>
              </w:rPr>
              <w:t>Câu 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pStyle w:val="ListParagraph"/>
              <w:numPr>
                <w:ilvl w:val="0"/>
                <w:numId w:val="2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1680" w:dyaOrig="765">
                <v:shape id="_x0000_i1041" type="#_x0000_t75" style="width:83.95pt;height:38.45pt" o:ole="">
                  <v:imagedata r:id="rId39" o:title=""/>
                </v:shape>
                <o:OLEObject Type="Embed" ProgID="Equation.DSMT4" ShapeID="_x0000_i1041" DrawAspect="Content" ObjectID="_1543919753" r:id="rId40"/>
              </w:object>
            </w:r>
          </w:p>
          <w:p w:rsidR="002E4252" w:rsidRPr="002E4252" w:rsidRDefault="002E4252" w:rsidP="0011028E">
            <w:pPr>
              <w:pStyle w:val="ListParagraph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position w:val="-70"/>
                <w:sz w:val="25"/>
                <w:szCs w:val="25"/>
              </w:rPr>
              <w:object w:dxaOrig="1665" w:dyaOrig="1515">
                <v:shape id="_x0000_i1042" type="#_x0000_t75" style="width:83.05pt;height:75.55pt" o:ole="">
                  <v:imagedata r:id="rId41" o:title=""/>
                </v:shape>
                <o:OLEObject Type="Embed" ProgID="Equation.DSMT4" ShapeID="_x0000_i1042" DrawAspect="Content" ObjectID="_1543919754" r:id="rId42"/>
              </w:objec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CAD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CAD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CAD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</w:t>
            </w:r>
            <w:r w:rsidRPr="002347B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2347BE"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2E4CAD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CAD" w:rsidRPr="002347BE" w:rsidRDefault="002E4CAD" w:rsidP="002E4CA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0.5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24"/>
                <w:sz w:val="25"/>
                <w:szCs w:val="25"/>
              </w:rPr>
              <w:object w:dxaOrig="1965" w:dyaOrig="615">
                <v:shape id="_x0000_i1043" type="#_x0000_t75" style="width:98.05pt;height:30.9pt" o:ole="">
                  <v:imagedata r:id="rId43" o:title=""/>
                </v:shape>
                <o:OLEObject Type="Embed" ProgID="Equation.DSMT4" ShapeID="_x0000_i1043" DrawAspect="Content" ObjectID="_1543919755" r:id="rId44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tabs>
                <w:tab w:val="left" w:pos="250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eastAsiaTheme="minorHAnsi" w:hAnsi="Times New Roman"/>
                <w:position w:val="-12"/>
                <w:sz w:val="25"/>
                <w:szCs w:val="25"/>
              </w:rPr>
              <w:object w:dxaOrig="1215" w:dyaOrig="360">
                <v:shape id="_x0000_i1044" type="#_x0000_t75" style="width:60.95pt;height:18.1pt" o:ole="">
                  <v:imagedata r:id="rId45" o:title=""/>
                </v:shape>
                <o:OLEObject Type="Embed" ProgID="Equation.DSMT4" ShapeID="_x0000_i1044" DrawAspect="Content" ObjectID="_1543919756" r:id="rId46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pStyle w:val="ListParagraph"/>
              <w:numPr>
                <w:ilvl w:val="0"/>
                <w:numId w:val="2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Gọi </w:t>
            </w:r>
            <w:r w:rsidRPr="002E4252">
              <w:rPr>
                <w:rFonts w:ascii="Times New Roman" w:hAnsi="Times New Roman" w:cs="Times New Roman"/>
                <w:i/>
                <w:sz w:val="25"/>
                <w:szCs w:val="25"/>
              </w:rPr>
              <w:t>d</w:t>
            </w: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 là công sai của cấp số cộng . Theo giả thuyết ta có: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4500" w:dyaOrig="315">
                <v:shape id="_x0000_i1045" type="#_x0000_t75" style="width:224.85pt;height:15.9pt" o:ole="">
                  <v:imagedata r:id="rId47" o:title=""/>
                </v:shape>
                <o:OLEObject Type="Embed" ProgID="Equation.DSMT4" ShapeID="_x0000_i1045" DrawAspect="Content" ObjectID="_1543919757" r:id="rId48"/>
              </w:object>
            </w:r>
            <w:r w:rsidR="002E4CAD">
              <w:rPr>
                <w:rFonts w:ascii="Times New Roman" w:hAnsi="Times New Roman" w:cs="Times New Roman"/>
                <w:sz w:val="25"/>
                <w:szCs w:val="25"/>
              </w:rPr>
              <w:t>hay</w:t>
            </w:r>
            <w:r w:rsidR="002E4CAD" w:rsidRPr="002E4252">
              <w:rPr>
                <w:rFonts w:ascii="Times New Roman" w:hAnsi="Times New Roman" w:cs="Times New Roman"/>
                <w:position w:val="-32"/>
                <w:sz w:val="25"/>
                <w:szCs w:val="25"/>
              </w:rPr>
              <w:object w:dxaOrig="880" w:dyaOrig="760">
                <v:shape id="_x0000_i1056" type="#_x0000_t75" style="width:44.15pt;height:38pt" o:ole="">
                  <v:imagedata r:id="rId49" o:title=""/>
                </v:shape>
                <o:OLEObject Type="Embed" ProgID="Equation.DSMT4" ShapeID="_x0000_i1056" DrawAspect="Content" ObjectID="_1543919758" r:id="rId50"/>
              </w:object>
            </w:r>
            <w:r w:rsidR="002E4CAD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là một </w:t>
            </w:r>
            <w:r w:rsidRPr="002E42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cấp số cộng.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lastRenderedPageBreak/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pStyle w:val="ListParagraph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Nên: </w:t>
            </w:r>
            <w:r w:rsidRPr="002E4252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object w:dxaOrig="1140" w:dyaOrig="285">
                <v:shape id="_x0000_i1046" type="#_x0000_t75" style="width:57pt;height:14.15pt" o:ole="">
                  <v:imagedata r:id="rId51" o:title=""/>
                </v:shape>
                <o:OLEObject Type="Embed" ProgID="Equation.DSMT4" ShapeID="_x0000_i1046" DrawAspect="Content" ObjectID="_1543919759" r:id="rId52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pStyle w:val="ListParagraph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object w:dxaOrig="855" w:dyaOrig="285">
                <v:shape id="_x0000_i1047" type="#_x0000_t75" style="width:42.85pt;height:14.15pt" o:ole="">
                  <v:imagedata r:id="rId53" o:title=""/>
                </v:shape>
                <o:OLEObject Type="Embed" ProgID="Equation.DSMT4" ShapeID="_x0000_i1047" DrawAspect="Content" ObjectID="_1543919760" r:id="rId54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52" w:rsidRPr="002E4252" w:rsidRDefault="002E4252" w:rsidP="0011028E">
            <w:pPr>
              <w:pStyle w:val="ListParagraph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Vậy cấp số cộng đó là: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340" w:dyaOrig="315">
                <v:shape id="_x0000_i1048" type="#_x0000_t75" style="width:117.05pt;height:15.9pt" o:ole="">
                  <v:imagedata r:id="rId55" o:title=""/>
                </v:shape>
                <o:OLEObject Type="Embed" ProgID="Equation.DSMT4" ShapeID="_x0000_i1048" DrawAspect="Content" ObjectID="_1543919761" r:id="rId56"/>
              </w:objec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5</w: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2E4252" w:rsidRPr="002E4252" w:rsidRDefault="002E4252" w:rsidP="0011028E">
            <w:pPr>
              <w:pStyle w:val="ListParagraph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E4252" w:rsidRPr="002E4252" w:rsidRDefault="002E4252" w:rsidP="0011028E">
            <w:pPr>
              <w:pStyle w:val="ListParagraph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2105ADE3" wp14:editId="71EC994B">
                  <wp:extent cx="3018081" cy="303419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11" cy="303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1028E" w:rsidRPr="002E4252" w:rsidTr="0011028E">
        <w:tc>
          <w:tcPr>
            <w:tcW w:w="1101" w:type="dxa"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5a</w: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(0.75đ)</w:t>
            </w:r>
          </w:p>
        </w:tc>
        <w:tc>
          <w:tcPr>
            <w:tcW w:w="7654" w:type="dxa"/>
          </w:tcPr>
          <w:p w:rsidR="002E4252" w:rsidRPr="002E4252" w:rsidRDefault="002E4252" w:rsidP="001102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  <w:lang w:val="fr-FR"/>
              </w:rPr>
              <w:t>Tìm giao tuyến của hai mặt phẳng (SAB) và (SCD).</w: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Ta có: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340" w:dyaOrig="300">
                <v:shape id="_x0000_i1049" type="#_x0000_t75" style="width:138.25pt;height:17.65pt" o:ole="">
                  <v:imagedata r:id="rId58" o:title=""/>
                </v:shape>
                <o:OLEObject Type="Embed" ProgID="Equation.DSMT4" ShapeID="_x0000_i1049" DrawAspect="Content" ObjectID="_1543919762" r:id="rId59"/>
              </w:objec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>Trong (ABCD) gọi G là giao điểm của AB và CD nên:</w:t>
            </w:r>
          </w:p>
          <w:p w:rsidR="002E4252" w:rsidRPr="002E4252" w:rsidRDefault="002E4252" w:rsidP="0011028E">
            <w:pPr>
              <w:pStyle w:val="ListParagraph"/>
              <w:jc w:val="both"/>
              <w:rPr>
                <w:rFonts w:ascii="Times New Roman" w:hAnsi="Times New Roman" w:cs="Times New Roman"/>
                <w:position w:val="-182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position w:val="-46"/>
                <w:sz w:val="25"/>
                <w:szCs w:val="25"/>
              </w:rPr>
              <w:object w:dxaOrig="2680" w:dyaOrig="1020">
                <v:shape id="_x0000_i1050" type="#_x0000_t75" style="width:158.6pt;height:60.05pt" o:ole="">
                  <v:imagedata r:id="rId60" o:title=""/>
                </v:shape>
                <o:OLEObject Type="Embed" ProgID="Equation.DSMT4" ShapeID="_x0000_i1050" DrawAspect="Content" ObjectID="_1543919763" r:id="rId61"/>
              </w:objec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Từ (1) và (2) ta có: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120" w:dyaOrig="300">
                <v:shape id="_x0000_i1051" type="#_x0000_t75" style="width:125.45pt;height:17.65pt" o:ole="">
                  <v:imagedata r:id="rId62" o:title=""/>
                </v:shape>
                <o:OLEObject Type="Embed" ProgID="Equation.DSMT4" ShapeID="_x0000_i1051" DrawAspect="Content" ObjectID="_1543919764" r:id="rId63"/>
              </w:object>
            </w:r>
          </w:p>
        </w:tc>
        <w:tc>
          <w:tcPr>
            <w:tcW w:w="1276" w:type="dxa"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CAD" w:rsidRDefault="002E4CAD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CAD" w:rsidRPr="002E4CAD" w:rsidRDefault="002E4CAD" w:rsidP="00234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4CAD" w:rsidRPr="002347BE" w:rsidRDefault="002E4CAD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0.5</w:t>
            </w:r>
          </w:p>
        </w:tc>
      </w:tr>
      <w:tr w:rsidR="0011028E" w:rsidRPr="002E4252" w:rsidTr="0011028E">
        <w:tc>
          <w:tcPr>
            <w:tcW w:w="1101" w:type="dxa"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(0.75đ)</w:t>
            </w:r>
          </w:p>
        </w:tc>
        <w:tc>
          <w:tcPr>
            <w:tcW w:w="7654" w:type="dxa"/>
          </w:tcPr>
          <w:p w:rsidR="002E4252" w:rsidRPr="002E4252" w:rsidRDefault="002E4252" w:rsidP="0011028E">
            <w:pPr>
              <w:pStyle w:val="ListParagraph"/>
              <w:jc w:val="both"/>
              <w:rPr>
                <w:rFonts w:ascii="Times New Roman" w:hAnsi="Times New Roman" w:cs="Times New Roman"/>
                <w:sz w:val="25"/>
                <w:szCs w:val="25"/>
                <w:lang w:val="fr-FR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  <w:lang w:val="fr-FR"/>
              </w:rPr>
              <w:t>Tìm giao tuyến của hai mặt phẳng (SAC) và (MNI).</w: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Ta có: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2380" w:dyaOrig="300">
                <v:shape id="_x0000_i1052" type="#_x0000_t75" style="width:141.35pt;height:17.65pt" o:ole="">
                  <v:imagedata r:id="rId64" o:title=""/>
                </v:shape>
                <o:OLEObject Type="Embed" ProgID="Equation.DSMT4" ShapeID="_x0000_i1052" DrawAspect="Content" ObjectID="_1543919765" r:id="rId65"/>
              </w:objec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position w:val="-182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object w:dxaOrig="3760" w:dyaOrig="1020">
                <v:shape id="_x0000_i1053" type="#_x0000_t75" style="width:222.2pt;height:60.05pt" o:ole="">
                  <v:imagedata r:id="rId66" o:title=""/>
                </v:shape>
                <o:OLEObject Type="Embed" ProgID="Equation.DSMT4" ShapeID="_x0000_i1053" DrawAspect="Content" ObjectID="_1543919766" r:id="rId67"/>
              </w:objec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 xml:space="preserve">Từ (3) và (4) ta có: </w:t>
            </w:r>
            <w:r w:rsidRPr="002E4252">
              <w:rPr>
                <w:rFonts w:ascii="Times New Roman" w:hAnsi="Times New Roman" w:cs="Times New Roman"/>
                <w:position w:val="-10"/>
                <w:sz w:val="25"/>
                <w:szCs w:val="25"/>
              </w:rPr>
              <w:object w:dxaOrig="3379" w:dyaOrig="300">
                <v:shape id="_x0000_i1054" type="#_x0000_t75" style="width:199.65pt;height:17.65pt" o:ole="">
                  <v:imagedata r:id="rId68" o:title=""/>
                </v:shape>
                <o:OLEObject Type="Embed" ProgID="Equation.DSMT4" ShapeID="_x0000_i1054" DrawAspect="Content" ObjectID="_1543919767" r:id="rId69"/>
              </w:object>
            </w:r>
          </w:p>
        </w:tc>
        <w:tc>
          <w:tcPr>
            <w:tcW w:w="1276" w:type="dxa"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E4CAD" w:rsidRDefault="002E4252" w:rsidP="00234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CAD" w:rsidRPr="002E4CAD" w:rsidRDefault="002E4CAD" w:rsidP="002347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4CAD" w:rsidRPr="002347BE" w:rsidRDefault="002E4CAD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0.5</w:t>
            </w:r>
          </w:p>
        </w:tc>
      </w:tr>
      <w:tr w:rsidR="0011028E" w:rsidRPr="002E4252" w:rsidTr="0011028E">
        <w:tc>
          <w:tcPr>
            <w:tcW w:w="1101" w:type="dxa"/>
          </w:tcPr>
          <w:p w:rsidR="002E4252" w:rsidRPr="002E4252" w:rsidRDefault="002E4252" w:rsidP="0011028E">
            <w:pPr>
              <w:tabs>
                <w:tab w:val="left" w:pos="887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5b</w:t>
            </w:r>
            <w:r w:rsidRPr="002E4252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(1.0đ)</w:t>
            </w:r>
          </w:p>
        </w:tc>
        <w:tc>
          <w:tcPr>
            <w:tcW w:w="7654" w:type="dxa"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position w:val="-124"/>
                <w:sz w:val="25"/>
                <w:szCs w:val="25"/>
              </w:rPr>
              <w:object w:dxaOrig="5080" w:dyaOrig="2580">
                <v:shape id="_x0000_i1055" type="#_x0000_t75" style="width:297.3pt;height:150.65pt" o:ole="">
                  <v:imagedata r:id="rId70" o:title=""/>
                </v:shape>
                <o:OLEObject Type="Embed" ProgID="Equation.DSMT4" ShapeID="_x0000_i1055" DrawAspect="Content" ObjectID="_1543919768" r:id="rId71"/>
              </w:object>
            </w:r>
          </w:p>
        </w:tc>
        <w:tc>
          <w:tcPr>
            <w:tcW w:w="1276" w:type="dxa"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0.25</w:t>
            </w:r>
          </w:p>
        </w:tc>
      </w:tr>
      <w:tr w:rsidR="0011028E" w:rsidRPr="002E4252" w:rsidTr="0011028E">
        <w:tc>
          <w:tcPr>
            <w:tcW w:w="1101" w:type="dxa"/>
          </w:tcPr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5c</w: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(1.0đ)</w:t>
            </w:r>
          </w:p>
        </w:tc>
        <w:tc>
          <w:tcPr>
            <w:tcW w:w="7654" w:type="dxa"/>
          </w:tcPr>
          <w:p w:rsidR="002E4252" w:rsidRPr="002E4252" w:rsidRDefault="002E4252" w:rsidP="0011028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position w:val="-26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position w:val="-26"/>
                <w:sz w:val="25"/>
                <w:szCs w:val="25"/>
              </w:rPr>
              <w:t>Trong (SAC), cho đường thẳng Ix cắt SA tại P và cắt SC tại Q</w: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>Trong (ABCD), gọi E là giao điểm của MN và BD.</w:t>
            </w:r>
          </w:p>
          <w:p w:rsidR="002E4252" w:rsidRPr="002E4252" w:rsidRDefault="002E4252" w:rsidP="0011028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E4252">
              <w:rPr>
                <w:rFonts w:ascii="Times New Roman" w:hAnsi="Times New Roman" w:cs="Times New Roman"/>
                <w:sz w:val="25"/>
                <w:szCs w:val="25"/>
              </w:rPr>
              <w:t>Trong (SBD), gọi H là giao điểm của SD và EI.</w:t>
            </w:r>
          </w:p>
          <w:p w:rsidR="002E4252" w:rsidRPr="002E4252" w:rsidRDefault="002E4252" w:rsidP="0011028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252">
              <w:rPr>
                <w:rFonts w:ascii="Times New Roman" w:hAnsi="Times New Roman"/>
                <w:sz w:val="25"/>
                <w:szCs w:val="25"/>
              </w:rPr>
              <w:t>Khi đó thiết diện cần tìm là ngũ giác MNQHP.</w:t>
            </w:r>
          </w:p>
        </w:tc>
        <w:tc>
          <w:tcPr>
            <w:tcW w:w="1276" w:type="dxa"/>
          </w:tcPr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0.5</w:t>
            </w: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2E4252" w:rsidRPr="002347BE" w:rsidRDefault="002E4252" w:rsidP="002347B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47BE">
              <w:rPr>
                <w:rFonts w:ascii="Times New Roman" w:hAnsi="Times New Roman"/>
                <w:sz w:val="25"/>
                <w:szCs w:val="25"/>
              </w:rPr>
              <w:t>0.5</w:t>
            </w:r>
          </w:p>
        </w:tc>
      </w:tr>
    </w:tbl>
    <w:p w:rsidR="002E4252" w:rsidRPr="002E4252" w:rsidRDefault="002E4252" w:rsidP="002E4252">
      <w:pPr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</w:p>
    <w:sectPr w:rsidR="002E4252" w:rsidRPr="002E4252" w:rsidSect="002347BE">
      <w:pgSz w:w="11907" w:h="16839" w:code="9"/>
      <w:pgMar w:top="568" w:right="73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5BF"/>
    <w:multiLevelType w:val="hybridMultilevel"/>
    <w:tmpl w:val="074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5449"/>
    <w:multiLevelType w:val="hybridMultilevel"/>
    <w:tmpl w:val="12D2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2807"/>
    <w:multiLevelType w:val="hybridMultilevel"/>
    <w:tmpl w:val="3C4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11F65"/>
    <w:multiLevelType w:val="hybridMultilevel"/>
    <w:tmpl w:val="3B9A1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1A9"/>
    <w:multiLevelType w:val="hybridMultilevel"/>
    <w:tmpl w:val="DCECC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650D9"/>
    <w:multiLevelType w:val="hybridMultilevel"/>
    <w:tmpl w:val="D2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52"/>
    <w:rsid w:val="000A2AED"/>
    <w:rsid w:val="000D23A8"/>
    <w:rsid w:val="0011028E"/>
    <w:rsid w:val="002347BE"/>
    <w:rsid w:val="00240A4B"/>
    <w:rsid w:val="002E4252"/>
    <w:rsid w:val="002E4CAD"/>
    <w:rsid w:val="00486994"/>
    <w:rsid w:val="009C4C7C"/>
    <w:rsid w:val="00C6073A"/>
    <w:rsid w:val="00F4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25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E42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25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E425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973F-2804-4AFA-8059-2059D4F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dcterms:created xsi:type="dcterms:W3CDTF">2016-12-22T06:48:00Z</dcterms:created>
  <dcterms:modified xsi:type="dcterms:W3CDTF">2016-12-22T06:48:00Z</dcterms:modified>
</cp:coreProperties>
</file>